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安徽医科大学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  <w:lang w:eastAsia="zh-CN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学期</w:t>
      </w:r>
      <w:r>
        <w:rPr>
          <w:rFonts w:hint="eastAsia" w:ascii="宋体" w:hAnsi="宋体"/>
          <w:b/>
          <w:sz w:val="32"/>
          <w:szCs w:val="32"/>
        </w:rPr>
        <w:t>试卷评估列表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5"/>
        <w:tblW w:w="95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134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制卷单位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课程名称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年级、专业、小班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评阅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18"/>
          <w:szCs w:val="18"/>
        </w:rPr>
      </w:pPr>
    </w:p>
    <w:p>
      <w:pPr>
        <w:jc w:val="left"/>
        <w:rPr>
          <w:rFonts w:hint="eastAsia" w:ascii="宋体" w:hAnsi="宋体"/>
          <w:b/>
          <w:sz w:val="18"/>
          <w:szCs w:val="18"/>
        </w:rPr>
      </w:pPr>
    </w:p>
    <w:p>
      <w:pPr>
        <w:jc w:val="left"/>
        <w:rPr>
          <w:rFonts w:hint="eastAsia" w:ascii="宋体" w:hAnsi="宋体"/>
          <w:b/>
          <w:sz w:val="18"/>
          <w:szCs w:val="18"/>
        </w:rPr>
      </w:pPr>
    </w:p>
    <w:p>
      <w:pPr>
        <w:jc w:val="left"/>
        <w:rPr>
          <w:rFonts w:hint="eastAsia" w:ascii="宋体" w:hAnsi="宋体"/>
          <w:b/>
          <w:sz w:val="18"/>
          <w:szCs w:val="18"/>
        </w:rPr>
      </w:pP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安徽医科大学试卷质量评估表</w:t>
      </w:r>
    </w:p>
    <w:p>
      <w:pPr>
        <w:jc w:val="center"/>
        <w:rPr>
          <w:rFonts w:hint="eastAsia" w:ascii="楷体_GB2312" w:eastAsia="楷体_GB2312"/>
          <w:b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试卷名称：　　　　　　　　　　　　　　　　　承担教学单位：</w:t>
      </w:r>
    </w:p>
    <w:p>
      <w:pPr>
        <w:rPr>
          <w:rFonts w:hint="eastAsia"/>
        </w:rPr>
      </w:pPr>
      <w:r>
        <w:rPr>
          <w:rFonts w:hint="eastAsia"/>
        </w:rPr>
        <w:t>应试专业年级：　　　　　　　　　　　　　　　考核时间：</w:t>
      </w:r>
    </w:p>
    <w:p>
      <w:pPr>
        <w:rPr>
          <w:rFonts w:hint="eastAsia"/>
        </w:rPr>
      </w:pPr>
      <w:r>
        <w:rPr>
          <w:rFonts w:hint="eastAsia"/>
        </w:rPr>
        <w:t>考核性质：　1、考试　2、考查　3、选修　　　 考核形式：1、闭卷　2、开卷　3、其它</w:t>
      </w:r>
    </w:p>
    <w:tbl>
      <w:tblPr>
        <w:tblStyle w:val="6"/>
        <w:tblW w:w="892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3240"/>
        <w:gridCol w:w="2775"/>
        <w:gridCol w:w="717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指标与权重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评估等级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命题质量</w:t>
            </w: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试题与教学大纲符合程度（10分）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试题内容覆盖面（10）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试题内容的正确性（10分）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学生成绩呈正态分布（5分）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试题内容具有创新性（5分）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题型（5分）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题量（5分）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A符合　B基本符合　C不符合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A大　　B较大　　　C很小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A正确　B基本正确　C有病错题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A符合　B基本符合　C不符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 有   B 有所反映  C 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A丰富　B尚可　　　C单一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A适中　B尚可　　　C偏重或偏轻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阅卷质量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参考答案（5分）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评分细则（5分）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试题漏改（10分）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试题错判误判（10分）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评分标准掌握不一致（10分）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A有　　B不完整　C无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A有　　B不完整　C无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A无　　B个别　　　C较多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A无　　B个别　　　C较多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A无　　B个别　　　C较多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统分质量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分数漏统或重复统计（5分）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总分累计错误（5分）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A无　　B个别　　　C较多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A无　　B个别　　　C较多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综合评价</w:t>
            </w:r>
          </w:p>
        </w:tc>
        <w:tc>
          <w:tcPr>
            <w:tcW w:w="60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建议与意见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注1：项目指标为10分者，“A”为满分，“B”、“C”依次递减2分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项目指标为5分者，“A”为满分，“B”、“C” 依次递减1分</w:t>
      </w:r>
    </w:p>
    <w:p>
      <w:pPr>
        <w:ind w:left="630" w:hanging="630" w:hangingChars="300"/>
        <w:rPr>
          <w:rFonts w:hint="eastAsia" w:ascii="宋体" w:hAnsi="宋体"/>
        </w:rPr>
      </w:pPr>
      <w:r>
        <w:rPr>
          <w:rFonts w:hint="eastAsia"/>
        </w:rPr>
        <w:t>注2：综合评价以“优”（总评分</w:t>
      </w:r>
      <w:r>
        <w:rPr>
          <w:rFonts w:hint="eastAsia" w:ascii="宋体" w:hAnsi="宋体"/>
        </w:rPr>
        <w:t>≥90分）、“良”（总评分80～89分）、“中”（总评分70～79分）、“差”（总评分60～69分）表示　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　　　　　　　　　　　　　　　　　　　　评估人：　　　　　　评估时间：</w:t>
      </w:r>
    </w:p>
    <w:p>
      <w:pPr>
        <w:rPr>
          <w:rFonts w:hint="eastAsia"/>
        </w:rPr>
      </w:pPr>
      <w:r>
        <w:rPr>
          <w:rFonts w:hint="eastAsia" w:ascii="宋体" w:hAnsi="宋体"/>
        </w:rPr>
        <w:t>（情况说明请另附）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519"/>
    <w:rsid w:val="000C1695"/>
    <w:rsid w:val="00121DE0"/>
    <w:rsid w:val="00135DAE"/>
    <w:rsid w:val="001C5C38"/>
    <w:rsid w:val="001F0C81"/>
    <w:rsid w:val="00214C9C"/>
    <w:rsid w:val="002576E5"/>
    <w:rsid w:val="002F4B88"/>
    <w:rsid w:val="002F7D60"/>
    <w:rsid w:val="00326E84"/>
    <w:rsid w:val="003B6A1B"/>
    <w:rsid w:val="003F39F9"/>
    <w:rsid w:val="0048281E"/>
    <w:rsid w:val="004B23B0"/>
    <w:rsid w:val="005279CD"/>
    <w:rsid w:val="0053183D"/>
    <w:rsid w:val="00563EC3"/>
    <w:rsid w:val="00590823"/>
    <w:rsid w:val="00597690"/>
    <w:rsid w:val="005D653C"/>
    <w:rsid w:val="005E758E"/>
    <w:rsid w:val="0063653B"/>
    <w:rsid w:val="00686D27"/>
    <w:rsid w:val="006A6A29"/>
    <w:rsid w:val="006E328D"/>
    <w:rsid w:val="00704364"/>
    <w:rsid w:val="00704D51"/>
    <w:rsid w:val="007B266A"/>
    <w:rsid w:val="007D460E"/>
    <w:rsid w:val="008E64E1"/>
    <w:rsid w:val="0090136F"/>
    <w:rsid w:val="00A7717A"/>
    <w:rsid w:val="00A978F3"/>
    <w:rsid w:val="00AA53ED"/>
    <w:rsid w:val="00B20DF3"/>
    <w:rsid w:val="00B24E62"/>
    <w:rsid w:val="00B301B1"/>
    <w:rsid w:val="00B47CBB"/>
    <w:rsid w:val="00B655CA"/>
    <w:rsid w:val="00C7305C"/>
    <w:rsid w:val="00CA3176"/>
    <w:rsid w:val="00D95A7D"/>
    <w:rsid w:val="00DA03EA"/>
    <w:rsid w:val="00E046CD"/>
    <w:rsid w:val="00ED549B"/>
    <w:rsid w:val="00F40519"/>
    <w:rsid w:val="00FC1DE3"/>
    <w:rsid w:val="00FF33E0"/>
    <w:rsid w:val="2C6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171</Words>
  <Characters>978</Characters>
  <Lines>8</Lines>
  <Paragraphs>2</Paragraphs>
  <TotalTime>1</TotalTime>
  <ScaleCrop>false</ScaleCrop>
  <LinksUpToDate>false</LinksUpToDate>
  <CharactersWithSpaces>1147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2016-06-07T08:37:00Z</dcterms:created>
  <dc:creator>User</dc:creator>
  <cp:lastModifiedBy>周润</cp:lastModifiedBy>
  <dcterms:modified xsi:type="dcterms:W3CDTF">2019-05-13T03:03:28Z</dcterms:modified>
  <dc:title>2011—2012学年第二学期评估试卷列表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